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A7B2" w14:textId="10159172" w:rsidR="00E3517A" w:rsidRDefault="00E3517A" w:rsidP="005C289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3517A">
        <w:rPr>
          <w:rFonts w:ascii="Times New Roman" w:eastAsia="Calibri" w:hAnsi="Times New Roman" w:cs="Times New Roman"/>
          <w:sz w:val="27"/>
          <w:szCs w:val="27"/>
        </w:rPr>
        <w:t>Глав</w:t>
      </w:r>
      <w:r w:rsidR="005C2898">
        <w:rPr>
          <w:rFonts w:ascii="Times New Roman" w:eastAsia="Calibri" w:hAnsi="Times New Roman" w:cs="Times New Roman"/>
          <w:sz w:val="27"/>
          <w:szCs w:val="27"/>
        </w:rPr>
        <w:t xml:space="preserve">ам муниципальных образований Алексеевского муниципального района Волгоградской области </w:t>
      </w:r>
    </w:p>
    <w:p w14:paraId="2679761E" w14:textId="1CB51D1D" w:rsidR="005C2898" w:rsidRDefault="005C2898" w:rsidP="005C289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B2AAE8F" w14:textId="5F7799A9" w:rsidR="005C2898" w:rsidRDefault="005C2898" w:rsidP="005C289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A4ED006" w14:textId="77777777" w:rsidR="005C2898" w:rsidRPr="00E3517A" w:rsidRDefault="005C2898" w:rsidP="005C289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14:paraId="449849C6" w14:textId="21531D0E" w:rsidR="00D156FD" w:rsidRDefault="00D156FD" w:rsidP="00D156FD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8EBA1CF" w14:textId="3F69A5E6" w:rsidR="00D156FD" w:rsidRPr="00E3517A" w:rsidRDefault="006F4864" w:rsidP="00D15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7A">
        <w:rPr>
          <w:rFonts w:ascii="Times New Roman" w:hAnsi="Times New Roman" w:cs="Times New Roman"/>
          <w:b/>
          <w:sz w:val="28"/>
          <w:szCs w:val="28"/>
        </w:rPr>
        <w:t>08.12.</w:t>
      </w:r>
      <w:r w:rsidR="00D156FD" w:rsidRPr="00E3517A">
        <w:rPr>
          <w:rFonts w:ascii="Times New Roman" w:hAnsi="Times New Roman" w:cs="Times New Roman"/>
          <w:b/>
          <w:sz w:val="28"/>
          <w:szCs w:val="28"/>
        </w:rPr>
        <w:t>2023 № 70-31-2023</w:t>
      </w:r>
    </w:p>
    <w:p w14:paraId="7CC3A543" w14:textId="2F9C1C6C" w:rsidR="00D156FD" w:rsidRDefault="00D156FD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380B7155" w14:textId="7D529896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 xml:space="preserve">Прокуратурой Алексеевского района Волгоградской области проведена проверка соблюдения ГКУ ВО «Управление капитального строительства» законодательства при реализации </w:t>
      </w:r>
      <w:bookmarkStart w:id="1" w:name="_Hlk149311959"/>
      <w:r w:rsidRPr="006F4864">
        <w:rPr>
          <w:rFonts w:ascii="Times New Roman" w:hAnsi="Times New Roman" w:cs="Times New Roman"/>
          <w:sz w:val="27"/>
          <w:szCs w:val="27"/>
        </w:rPr>
        <w:t xml:space="preserve">национального проекта «Здравоохранение».  </w:t>
      </w:r>
      <w:bookmarkEnd w:id="1"/>
    </w:p>
    <w:p w14:paraId="2A0793AF" w14:textId="75E7DE18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>По результатам проверки вскрыты существенные нарушения градостроительного законодательства.</w:t>
      </w:r>
    </w:p>
    <w:p w14:paraId="2CC845FB" w14:textId="5D1DB87A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 xml:space="preserve">Во исполнение условий государственного контракта № 11-ЭК.25.2023 от 01.06.2023 на территории Рябовского сельского поселения Алексеевского муниципального района Волгоградской области планируется возведение объекта капитального строительства - ООВП Государственное бюджетное учреждение здравоохранения «Алексеевская центральная районная больница», Волгоградская область, Алексеевский район, х. Рябовский д. 469. Общая стоимость работ - 29 400 000,0 рублей.  </w:t>
      </w:r>
    </w:p>
    <w:p w14:paraId="1A318015" w14:textId="682E5E3F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>По состоянию на текущую дату строительные работы осуществляются в полном объеме</w:t>
      </w:r>
      <w:r w:rsidR="00E3517A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80B6D8F" w14:textId="77C95D84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 xml:space="preserve">Администрацией Алексеевского муниципального района ГКУ ВО «Управление капитального строительства» на основании договора безвозмездного пользования от 01.06.2023 № 2 предоставлен под строительство вышеуказанного объекта капитального строительства земельный участок. </w:t>
      </w:r>
    </w:p>
    <w:p w14:paraId="6976EF2C" w14:textId="756BA221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 xml:space="preserve">По результатам прокурорской проверки вскрыто строительство объекта капитального строительства в отсутствие разрешительной документации, а именно разрешения на строительство.  </w:t>
      </w:r>
    </w:p>
    <w:p w14:paraId="12C25E4D" w14:textId="20EDC06B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 xml:space="preserve">По сведениям администрации Алексеевского муниципального района ГКУ «Управление капитального строительства» не обращалось в орган местного самоуправления за соответствующим разрешением на строительство, но активно ведет строительные работы на вышеуказанном земельном участке, что является нарушением ст. 51 Градостроительного кодекса РФ. </w:t>
      </w:r>
    </w:p>
    <w:p w14:paraId="5BFB8FD4" w14:textId="14A93BE4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4864">
        <w:rPr>
          <w:rFonts w:ascii="Times New Roman" w:hAnsi="Times New Roman" w:cs="Times New Roman"/>
          <w:sz w:val="27"/>
          <w:szCs w:val="27"/>
        </w:rPr>
        <w:t>В отношении руководителя ГКУ «Управление капитального строительства» приняты меры прокурорского реагирования, в том числе возбуждено административное производство по ч. 1 ст. 9.5 КоАП РФ.</w:t>
      </w:r>
    </w:p>
    <w:p w14:paraId="5B4028E4" w14:textId="77777777" w:rsidR="006F4864" w:rsidRPr="006F4864" w:rsidRDefault="006F4864" w:rsidP="006F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8EB817" w14:textId="30F4764A" w:rsidR="00CC15A1" w:rsidRDefault="00CC15A1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2D6AC25C" w14:textId="1CF887A7" w:rsidR="00CC15A1" w:rsidRPr="00D156FD" w:rsidRDefault="00CC15A1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И.Ю. Москвитина</w:t>
      </w:r>
    </w:p>
    <w:sectPr w:rsidR="00CC15A1" w:rsidRPr="00D1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76"/>
    <w:rsid w:val="005C2898"/>
    <w:rsid w:val="006F4864"/>
    <w:rsid w:val="00913676"/>
    <w:rsid w:val="00960633"/>
    <w:rsid w:val="00B7173E"/>
    <w:rsid w:val="00CC15A1"/>
    <w:rsid w:val="00D156FD"/>
    <w:rsid w:val="00E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7367"/>
  <w15:chartTrackingRefBased/>
  <w15:docId w15:val="{F4957E96-D195-4C98-AE7B-3177DC7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Москвитина Ирина Юрьевна</dc:creator>
  <cp:keywords/>
  <dc:description/>
  <cp:lastModifiedBy>Пользователь</cp:lastModifiedBy>
  <cp:revision>8</cp:revision>
  <cp:lastPrinted>2023-12-11T09:24:00Z</cp:lastPrinted>
  <dcterms:created xsi:type="dcterms:W3CDTF">2023-07-01T14:03:00Z</dcterms:created>
  <dcterms:modified xsi:type="dcterms:W3CDTF">2023-12-11T09:24:00Z</dcterms:modified>
</cp:coreProperties>
</file>