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AA7BF" w14:textId="7CF7AC42" w:rsidR="00B7173E" w:rsidRDefault="00D156FD" w:rsidP="00D156FD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D156FD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Алексеевского муниципального района Волгоградской области </w:t>
      </w:r>
    </w:p>
    <w:p w14:paraId="449849C6" w14:textId="21531D0E" w:rsidR="00D156FD" w:rsidRDefault="00D156FD" w:rsidP="00D156FD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C8E59B0" w14:textId="4C135FDF" w:rsidR="00D156FD" w:rsidRDefault="00D156FD" w:rsidP="00D156FD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6FEE0728" w14:textId="77777777" w:rsidR="00D156FD" w:rsidRDefault="00D156FD" w:rsidP="00D15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EBA1CF" w14:textId="37100604" w:rsidR="00D156FD" w:rsidRDefault="00D156FD" w:rsidP="00D1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20.06.2023 № 70-31-2023</w:t>
      </w:r>
    </w:p>
    <w:p w14:paraId="7CC3A543" w14:textId="2F9C1C6C" w:rsidR="00D156FD" w:rsidRDefault="00D156FD" w:rsidP="00D1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ПРЕСС-РЕЛИЗ</w:t>
      </w:r>
    </w:p>
    <w:p w14:paraId="12FB36A6" w14:textId="79375E0B" w:rsidR="00D156FD" w:rsidRPr="00D156FD" w:rsidRDefault="00D156FD" w:rsidP="00D156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D156FD">
        <w:rPr>
          <w:rFonts w:ascii="Times New Roman" w:hAnsi="Times New Roman" w:cs="Times New Roman"/>
          <w:b/>
          <w:sz w:val="28"/>
          <w:szCs w:val="28"/>
        </w:rPr>
        <w:t>аявлени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D156FD">
        <w:rPr>
          <w:rFonts w:ascii="Times New Roman" w:hAnsi="Times New Roman" w:cs="Times New Roman"/>
          <w:b/>
          <w:sz w:val="28"/>
          <w:szCs w:val="28"/>
        </w:rPr>
        <w:t xml:space="preserve"> граждан о сохранении прожиточного минимума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службу судебных приставов.</w:t>
      </w:r>
    </w:p>
    <w:p w14:paraId="3F6A1F0E" w14:textId="5C31544A" w:rsidR="00D156FD" w:rsidRDefault="00D156FD" w:rsidP="00D15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об исполнительном производстве для </w:t>
      </w:r>
      <w:r w:rsidRPr="00D156FD">
        <w:rPr>
          <w:rFonts w:ascii="Times New Roman" w:hAnsi="Times New Roman" w:cs="Times New Roman"/>
          <w:sz w:val="28"/>
          <w:szCs w:val="28"/>
        </w:rPr>
        <w:t>социально уязвим</w:t>
      </w:r>
      <w:r>
        <w:rPr>
          <w:rFonts w:ascii="Times New Roman" w:hAnsi="Times New Roman" w:cs="Times New Roman"/>
          <w:sz w:val="28"/>
          <w:szCs w:val="28"/>
        </w:rPr>
        <w:t>ой категории</w:t>
      </w:r>
      <w:r w:rsidRPr="00D156FD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меры поддержки в виде </w:t>
      </w:r>
      <w:r w:rsidRPr="00D156FD">
        <w:rPr>
          <w:rFonts w:ascii="Times New Roman" w:hAnsi="Times New Roman" w:cs="Times New Roman"/>
          <w:sz w:val="28"/>
          <w:szCs w:val="28"/>
        </w:rPr>
        <w:t>заявлений граждан о сохранении прожиточного минимума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63D665" w14:textId="77777777" w:rsidR="00D156FD" w:rsidRDefault="00D156FD" w:rsidP="00D15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6FD">
        <w:rPr>
          <w:rFonts w:ascii="Times New Roman" w:hAnsi="Times New Roman" w:cs="Times New Roman"/>
          <w:sz w:val="28"/>
          <w:szCs w:val="28"/>
        </w:rPr>
        <w:t xml:space="preserve">Практика прокурорского надзора свидетельствует о массовом характере нарушений в рассматриваемой сфере правоотношений. </w:t>
      </w:r>
    </w:p>
    <w:p w14:paraId="6E38B8F4" w14:textId="77777777" w:rsidR="00D156FD" w:rsidRDefault="00D156FD" w:rsidP="00D15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6FD">
        <w:rPr>
          <w:rFonts w:ascii="Times New Roman" w:hAnsi="Times New Roman" w:cs="Times New Roman"/>
          <w:sz w:val="28"/>
          <w:szCs w:val="28"/>
        </w:rPr>
        <w:t>Данные нарушения нередко сопряжены с игнорированием судебными приставами обращений граждан, в том числе относящихся к социально незащищенным категориям, о сохранении доходов, являющихся единственным источником существования, в размере прожиточного минимума, несвоевременным (до нескольких месяцев) вынесением постановлений по заявлениям должников о сохранении доходов и (или) направлением (</w:t>
      </w:r>
      <w:proofErr w:type="spellStart"/>
      <w:r w:rsidRPr="00D156FD">
        <w:rPr>
          <w:rFonts w:ascii="Times New Roman" w:hAnsi="Times New Roman" w:cs="Times New Roman"/>
          <w:sz w:val="28"/>
          <w:szCs w:val="28"/>
        </w:rPr>
        <w:t>ненаправлением</w:t>
      </w:r>
      <w:proofErr w:type="spellEnd"/>
      <w:r w:rsidRPr="00D156FD">
        <w:rPr>
          <w:rFonts w:ascii="Times New Roman" w:hAnsi="Times New Roman" w:cs="Times New Roman"/>
          <w:sz w:val="28"/>
          <w:szCs w:val="28"/>
        </w:rPr>
        <w:t xml:space="preserve">) их для исполнения в органы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Фонда (ранее </w:t>
      </w:r>
      <w:r w:rsidRPr="00D156FD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156FD">
        <w:rPr>
          <w:rFonts w:ascii="Times New Roman" w:hAnsi="Times New Roman" w:cs="Times New Roman"/>
          <w:sz w:val="28"/>
          <w:szCs w:val="28"/>
        </w:rPr>
        <w:t xml:space="preserve"> фонд Российской Федерации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156FD">
        <w:rPr>
          <w:rFonts w:ascii="Times New Roman" w:hAnsi="Times New Roman" w:cs="Times New Roman"/>
          <w:sz w:val="28"/>
          <w:szCs w:val="28"/>
        </w:rPr>
        <w:t xml:space="preserve">, банки либо работодателям. </w:t>
      </w:r>
    </w:p>
    <w:p w14:paraId="46421B89" w14:textId="77777777" w:rsidR="00D156FD" w:rsidRDefault="00D156FD" w:rsidP="00D15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Граждане-должники должны помнить,</w:t>
      </w:r>
      <w:r w:rsidRPr="00D156FD">
        <w:rPr>
          <w:rFonts w:ascii="Times New Roman" w:hAnsi="Times New Roman" w:cs="Times New Roman"/>
          <w:sz w:val="28"/>
          <w:szCs w:val="28"/>
        </w:rPr>
        <w:t xml:space="preserve"> что в соответствии с ч. 5.1 ст. 69 Федерального закона от 02.10.2007 № 229-ФЗ «Об исполнительном производстве» (далее – Федеральный закон № 229-ФЗ) должник-гражданин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(прожиточного минимума, установленного в субъекте Российской Федерации по месту жительства должника-гражданина для соответствующей социально-демографической группы населения, если величина указанного прожиточного минимума превышает величину прожиточного минимума трудоспособного населения в целом по Российской Федерации) при обращении взыскания на его доходы. </w:t>
      </w:r>
    </w:p>
    <w:p w14:paraId="086AC0C8" w14:textId="77777777" w:rsidR="00CC15A1" w:rsidRDefault="00D156FD" w:rsidP="00D15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6FD">
        <w:rPr>
          <w:rFonts w:ascii="Times New Roman" w:hAnsi="Times New Roman" w:cs="Times New Roman"/>
          <w:sz w:val="28"/>
          <w:szCs w:val="28"/>
        </w:rPr>
        <w:t xml:space="preserve">Согласно ч. 5 ст. 64.1 Федерального закона № 229-ФЗ должностное лицо службы судебных приставов рассматривает заявление о сохранении прожиточного минимума в десятидневный срок со дня поступления к нему </w:t>
      </w:r>
      <w:r w:rsidRPr="00D156FD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и по результатам рассмотрения выносит соответствующее постановление. </w:t>
      </w:r>
    </w:p>
    <w:p w14:paraId="7D0C8A9A" w14:textId="77777777" w:rsidR="00CC15A1" w:rsidRDefault="00D156FD" w:rsidP="00D15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6FD">
        <w:rPr>
          <w:rFonts w:ascii="Times New Roman" w:hAnsi="Times New Roman" w:cs="Times New Roman"/>
          <w:sz w:val="28"/>
          <w:szCs w:val="28"/>
        </w:rPr>
        <w:t xml:space="preserve">Копия постановления не позднее дня, следующего за днем его вынесения, направляется заявителю, должнику, взыскателю (ч. 7 ст. 64.1 Федерального закона № 229-ФЗ). </w:t>
      </w:r>
    </w:p>
    <w:p w14:paraId="79CCC750" w14:textId="158A1D32" w:rsidR="00D156FD" w:rsidRDefault="00D156FD" w:rsidP="00D156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8EB817" w14:textId="30F4764A" w:rsidR="00CC15A1" w:rsidRDefault="00CC15A1" w:rsidP="00D1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</w:p>
    <w:p w14:paraId="2D6AC25C" w14:textId="5CC15D74" w:rsidR="00CC15A1" w:rsidRPr="00D156FD" w:rsidRDefault="00CC15A1" w:rsidP="00D156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И.Ю. Москвитина</w:t>
      </w:r>
    </w:p>
    <w:sectPr w:rsidR="00CC15A1" w:rsidRPr="00D1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76"/>
    <w:rsid w:val="00913676"/>
    <w:rsid w:val="00AA505E"/>
    <w:rsid w:val="00B7173E"/>
    <w:rsid w:val="00CC15A1"/>
    <w:rsid w:val="00D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73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Москвитина Ирина Юрьевна</dc:creator>
  <cp:lastModifiedBy>1</cp:lastModifiedBy>
  <cp:revision>2</cp:revision>
  <dcterms:created xsi:type="dcterms:W3CDTF">2023-07-03T05:01:00Z</dcterms:created>
  <dcterms:modified xsi:type="dcterms:W3CDTF">2023-07-03T05:01:00Z</dcterms:modified>
</cp:coreProperties>
</file>